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3DD28" w14:textId="77777777" w:rsidR="004F0FDF" w:rsidRDefault="004F0FDF" w:rsidP="00F2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FF0B20" w14:textId="77777777" w:rsidR="004F0FDF" w:rsidRDefault="004F0FDF" w:rsidP="00F2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492CBF" w14:textId="32180EDD" w:rsidR="00F21729" w:rsidRPr="00F21729" w:rsidRDefault="00F21729" w:rsidP="00F2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1729">
        <w:rPr>
          <w:rFonts w:ascii="Times New Roman" w:hAnsi="Times New Roman" w:cs="Times New Roman"/>
          <w:sz w:val="28"/>
          <w:szCs w:val="28"/>
        </w:rPr>
        <w:t>Программа повышения квалификации</w:t>
      </w:r>
    </w:p>
    <w:p w14:paraId="7D468C26" w14:textId="77777777" w:rsidR="00F21729" w:rsidRPr="00F21729" w:rsidRDefault="00F21729" w:rsidP="00F21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7B9C2C" w14:textId="77777777" w:rsidR="00F21729" w:rsidRPr="00F21729" w:rsidRDefault="00F21729" w:rsidP="00F217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1729">
        <w:rPr>
          <w:rFonts w:ascii="Times New Roman" w:hAnsi="Times New Roman" w:cs="Times New Roman"/>
          <w:b/>
          <w:bCs/>
          <w:sz w:val="28"/>
          <w:szCs w:val="28"/>
        </w:rPr>
        <w:t>История семьи в истории страны: наши корни</w:t>
      </w:r>
    </w:p>
    <w:p w14:paraId="1F22FBF5" w14:textId="77777777" w:rsidR="00F21729" w:rsidRPr="00F21729" w:rsidRDefault="00F21729" w:rsidP="00F21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28B3C8" w14:textId="77777777" w:rsidR="00F21729" w:rsidRPr="00F21729" w:rsidRDefault="00F21729" w:rsidP="00F2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1729">
        <w:rPr>
          <w:rFonts w:ascii="Times New Roman" w:hAnsi="Times New Roman" w:cs="Times New Roman"/>
          <w:sz w:val="28"/>
          <w:szCs w:val="28"/>
        </w:rPr>
        <w:t>Сроки реализации: ежегодно, весенний семестр учебного года</w:t>
      </w:r>
    </w:p>
    <w:p w14:paraId="6085C7F6" w14:textId="77777777" w:rsidR="00F21729" w:rsidRPr="00F21729" w:rsidRDefault="00F21729" w:rsidP="00F217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A6BBE9" w14:textId="47F0E4CB" w:rsidR="00B20925" w:rsidRDefault="00F21729" w:rsidP="00825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729">
        <w:rPr>
          <w:rFonts w:ascii="Times New Roman" w:hAnsi="Times New Roman" w:cs="Times New Roman"/>
          <w:sz w:val="28"/>
          <w:szCs w:val="28"/>
        </w:rPr>
        <w:t xml:space="preserve">Актуальность программы: Целью и задачами курса является обучение всех, кто занимается восстановлением истории своей семьи методам генеалогического поиска, развитие компетенций в области </w:t>
      </w:r>
      <w:proofErr w:type="gramStart"/>
      <w:r w:rsidRPr="00F21729">
        <w:rPr>
          <w:rFonts w:ascii="Times New Roman" w:hAnsi="Times New Roman" w:cs="Times New Roman"/>
          <w:sz w:val="28"/>
          <w:szCs w:val="28"/>
        </w:rPr>
        <w:t>генеалогических исследований</w:t>
      </w:r>
      <w:proofErr w:type="gramEnd"/>
      <w:r w:rsidRPr="00F21729">
        <w:rPr>
          <w:rFonts w:ascii="Times New Roman" w:hAnsi="Times New Roman" w:cs="Times New Roman"/>
          <w:sz w:val="28"/>
          <w:szCs w:val="28"/>
        </w:rPr>
        <w:t>, формирование генеалогической культуры. Освоение программы способствует получению комплекса навыков, достаточных для самостоятельного поиска сведений о предках и родственниках</w:t>
      </w:r>
      <w:r>
        <w:rPr>
          <w:rFonts w:ascii="Times New Roman" w:hAnsi="Times New Roman" w:cs="Times New Roman"/>
          <w:sz w:val="28"/>
          <w:szCs w:val="28"/>
        </w:rPr>
        <w:t xml:space="preserve">, что является </w:t>
      </w:r>
      <w:r w:rsidRPr="00F21729">
        <w:rPr>
          <w:rFonts w:ascii="Times New Roman" w:hAnsi="Times New Roman" w:cs="Times New Roman"/>
          <w:sz w:val="28"/>
          <w:szCs w:val="28"/>
        </w:rPr>
        <w:t>важнейши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21729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21729">
        <w:rPr>
          <w:rFonts w:ascii="Times New Roman" w:hAnsi="Times New Roman" w:cs="Times New Roman"/>
          <w:sz w:val="28"/>
          <w:szCs w:val="28"/>
        </w:rPr>
        <w:t xml:space="preserve"> самопознания и самоидентификации для каждого человека.</w:t>
      </w:r>
    </w:p>
    <w:p w14:paraId="565FD6EE" w14:textId="7F8620B3" w:rsidR="00F21729" w:rsidRDefault="00F21729" w:rsidP="00825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Модули программы рассчитаны на ознакомление</w:t>
      </w:r>
      <w:r w:rsidRPr="00F21729">
        <w:rPr>
          <w:rFonts w:ascii="Times New Roman" w:hAnsi="Times New Roman" w:cs="Times New Roman"/>
          <w:sz w:val="28"/>
          <w:szCs w:val="28"/>
        </w:rPr>
        <w:t xml:space="preserve"> с методами поиска информации в различных источниках: архив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21729">
        <w:rPr>
          <w:rFonts w:ascii="Times New Roman" w:hAnsi="Times New Roman" w:cs="Times New Roman"/>
          <w:sz w:val="28"/>
          <w:szCs w:val="28"/>
        </w:rPr>
        <w:t>, библиотек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21729">
        <w:rPr>
          <w:rFonts w:ascii="Times New Roman" w:hAnsi="Times New Roman" w:cs="Times New Roman"/>
          <w:sz w:val="28"/>
          <w:szCs w:val="28"/>
        </w:rPr>
        <w:t>, музе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F21729">
        <w:rPr>
          <w:rFonts w:ascii="Times New Roman" w:hAnsi="Times New Roman" w:cs="Times New Roman"/>
          <w:sz w:val="28"/>
          <w:szCs w:val="28"/>
        </w:rPr>
        <w:t>, баз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21729">
        <w:rPr>
          <w:rFonts w:ascii="Times New Roman" w:hAnsi="Times New Roman" w:cs="Times New Roman"/>
          <w:sz w:val="28"/>
          <w:szCs w:val="28"/>
        </w:rPr>
        <w:t xml:space="preserve"> данных</w:t>
      </w:r>
      <w:r>
        <w:rPr>
          <w:rFonts w:ascii="Times New Roman" w:hAnsi="Times New Roman" w:cs="Times New Roman"/>
          <w:sz w:val="28"/>
          <w:szCs w:val="28"/>
        </w:rPr>
        <w:t xml:space="preserve">, выработку практических навыков построения </w:t>
      </w:r>
      <w:r w:rsidRPr="00F21729">
        <w:rPr>
          <w:rFonts w:ascii="Times New Roman" w:hAnsi="Times New Roman" w:cs="Times New Roman"/>
          <w:sz w:val="28"/>
          <w:szCs w:val="28"/>
        </w:rPr>
        <w:t>и исследования родословной на основе анализа генеалогических сведений, осво</w:t>
      </w:r>
      <w:r w:rsidR="00F66213">
        <w:rPr>
          <w:rFonts w:ascii="Times New Roman" w:hAnsi="Times New Roman" w:cs="Times New Roman"/>
          <w:sz w:val="28"/>
          <w:szCs w:val="28"/>
        </w:rPr>
        <w:t>ение</w:t>
      </w:r>
      <w:r w:rsidRPr="00F21729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F66213">
        <w:rPr>
          <w:rFonts w:ascii="Times New Roman" w:hAnsi="Times New Roman" w:cs="Times New Roman"/>
          <w:sz w:val="28"/>
          <w:szCs w:val="28"/>
        </w:rPr>
        <w:t>и</w:t>
      </w:r>
      <w:r w:rsidRPr="00F21729">
        <w:rPr>
          <w:rFonts w:ascii="Times New Roman" w:hAnsi="Times New Roman" w:cs="Times New Roman"/>
          <w:sz w:val="28"/>
          <w:szCs w:val="28"/>
        </w:rPr>
        <w:t xml:space="preserve"> реконструкции семейной истории по различным историческим источникам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0F9FFA" w14:textId="57A174E1" w:rsidR="00474135" w:rsidRDefault="00F21729" w:rsidP="00825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F21729">
        <w:rPr>
          <w:rFonts w:ascii="Times New Roman" w:hAnsi="Times New Roman" w:cs="Times New Roman"/>
          <w:sz w:val="28"/>
          <w:szCs w:val="28"/>
        </w:rPr>
        <w:t xml:space="preserve">В результате освоения программы слушатели получат </w:t>
      </w:r>
      <w:r>
        <w:rPr>
          <w:rFonts w:ascii="Times New Roman" w:hAnsi="Times New Roman" w:cs="Times New Roman"/>
          <w:sz w:val="28"/>
          <w:szCs w:val="28"/>
        </w:rPr>
        <w:t xml:space="preserve">необходимые </w:t>
      </w:r>
      <w:r w:rsidRPr="00F21729">
        <w:rPr>
          <w:rFonts w:ascii="Times New Roman" w:hAnsi="Times New Roman" w:cs="Times New Roman"/>
          <w:sz w:val="28"/>
          <w:szCs w:val="28"/>
        </w:rPr>
        <w:t xml:space="preserve">знания в области </w:t>
      </w:r>
      <w:r>
        <w:rPr>
          <w:rFonts w:ascii="Times New Roman" w:hAnsi="Times New Roman" w:cs="Times New Roman"/>
          <w:sz w:val="28"/>
          <w:szCs w:val="28"/>
        </w:rPr>
        <w:t xml:space="preserve">современной </w:t>
      </w:r>
      <w:r w:rsidRPr="00F21729">
        <w:rPr>
          <w:rFonts w:ascii="Times New Roman" w:hAnsi="Times New Roman" w:cs="Times New Roman"/>
          <w:sz w:val="28"/>
          <w:szCs w:val="28"/>
        </w:rPr>
        <w:t xml:space="preserve">генеалогии, </w:t>
      </w:r>
      <w:r>
        <w:rPr>
          <w:rFonts w:ascii="Times New Roman" w:hAnsi="Times New Roman" w:cs="Times New Roman"/>
          <w:sz w:val="28"/>
          <w:szCs w:val="28"/>
        </w:rPr>
        <w:t xml:space="preserve">смогут </w:t>
      </w:r>
      <w:r w:rsidRPr="00F21729">
        <w:rPr>
          <w:rFonts w:ascii="Times New Roman" w:hAnsi="Times New Roman" w:cs="Times New Roman"/>
          <w:sz w:val="28"/>
          <w:szCs w:val="28"/>
        </w:rPr>
        <w:t xml:space="preserve">самостоятельно ориентироваться в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F21729">
        <w:rPr>
          <w:rFonts w:ascii="Times New Roman" w:hAnsi="Times New Roman" w:cs="Times New Roman"/>
          <w:sz w:val="28"/>
          <w:szCs w:val="28"/>
        </w:rPr>
        <w:t>пространстве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F21729">
        <w:rPr>
          <w:rFonts w:ascii="Times New Roman" w:hAnsi="Times New Roman" w:cs="Times New Roman"/>
          <w:sz w:val="28"/>
          <w:szCs w:val="28"/>
        </w:rPr>
        <w:t xml:space="preserve"> вести генеалогические изыскания</w:t>
      </w:r>
      <w:r>
        <w:rPr>
          <w:rFonts w:ascii="Times New Roman" w:hAnsi="Times New Roman" w:cs="Times New Roman"/>
          <w:sz w:val="28"/>
          <w:szCs w:val="28"/>
        </w:rPr>
        <w:t xml:space="preserve"> с целью </w:t>
      </w:r>
      <w:r w:rsidRPr="00F21729">
        <w:rPr>
          <w:rFonts w:ascii="Times New Roman" w:hAnsi="Times New Roman" w:cs="Times New Roman"/>
          <w:sz w:val="28"/>
          <w:szCs w:val="28"/>
        </w:rPr>
        <w:t>составлени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1729">
        <w:rPr>
          <w:rFonts w:ascii="Times New Roman" w:hAnsi="Times New Roman" w:cs="Times New Roman"/>
          <w:sz w:val="28"/>
          <w:szCs w:val="28"/>
        </w:rPr>
        <w:t xml:space="preserve"> и воссоздани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1729">
        <w:rPr>
          <w:rFonts w:ascii="Times New Roman" w:hAnsi="Times New Roman" w:cs="Times New Roman"/>
          <w:sz w:val="28"/>
          <w:szCs w:val="28"/>
        </w:rPr>
        <w:t xml:space="preserve"> как собственных родословных и семейных историй, так и генеалогии других лиц.</w:t>
      </w:r>
      <w:r w:rsidR="00474135">
        <w:rPr>
          <w:rFonts w:ascii="Times New Roman" w:hAnsi="Times New Roman" w:cs="Times New Roman"/>
          <w:sz w:val="28"/>
          <w:szCs w:val="28"/>
        </w:rPr>
        <w:t xml:space="preserve"> </w:t>
      </w:r>
      <w:r w:rsidR="00474135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программы </w:t>
      </w:r>
      <w:r w:rsidR="00474135">
        <w:rPr>
          <w:rFonts w:ascii="Times New Roman" w:eastAsia="Times New Roman" w:hAnsi="Times New Roman"/>
          <w:sz w:val="28"/>
          <w:szCs w:val="28"/>
          <w:lang w:eastAsia="ru-RU"/>
        </w:rPr>
        <w:t>доцент</w:t>
      </w:r>
      <w:r w:rsidR="00474135">
        <w:rPr>
          <w:rFonts w:ascii="Times New Roman" w:eastAsia="Times New Roman" w:hAnsi="Times New Roman"/>
          <w:sz w:val="28"/>
          <w:szCs w:val="28"/>
          <w:lang w:eastAsia="ru-RU"/>
        </w:rPr>
        <w:t xml:space="preserve"> кафедры философии и истории </w:t>
      </w:r>
      <w:r w:rsidR="00474135">
        <w:rPr>
          <w:rFonts w:ascii="Times New Roman" w:eastAsia="Times New Roman" w:hAnsi="Times New Roman"/>
          <w:sz w:val="28"/>
          <w:szCs w:val="28"/>
          <w:lang w:eastAsia="ru-RU"/>
        </w:rPr>
        <w:t>С.Ф. Шатилов</w:t>
      </w:r>
      <w:r w:rsidR="0047413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9F1C402" w14:textId="48FB9761" w:rsidR="00F21729" w:rsidRDefault="00F21729" w:rsidP="00F2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75395A" w14:textId="7F262DB3" w:rsidR="008D4BF0" w:rsidRDefault="008D4BF0" w:rsidP="00F2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41D8A" w14:textId="7EBB6918" w:rsidR="008D4BF0" w:rsidRDefault="008D4BF0" w:rsidP="008D4B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модули программы</w:t>
      </w:r>
    </w:p>
    <w:p w14:paraId="76BBCA0E" w14:textId="5797F591" w:rsidR="008D4BF0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1 «</w:t>
      </w:r>
      <w:r w:rsidRPr="004F0FDF">
        <w:rPr>
          <w:rFonts w:ascii="Times New Roman" w:hAnsi="Times New Roman" w:cs="Times New Roman"/>
          <w:sz w:val="28"/>
          <w:szCs w:val="28"/>
        </w:rPr>
        <w:t>Генеалогия как наука и практика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86873CA" w14:textId="5CCA4DA8" w:rsidR="004F0FDF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2 «</w:t>
      </w:r>
      <w:r w:rsidRPr="004F0FDF">
        <w:rPr>
          <w:rFonts w:ascii="Times New Roman" w:hAnsi="Times New Roman" w:cs="Times New Roman"/>
          <w:sz w:val="28"/>
          <w:szCs w:val="28"/>
        </w:rPr>
        <w:t>Теория и понятийный аппарат генеалогии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5B708D4" w14:textId="30CB9C84" w:rsidR="004F0FDF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3 «</w:t>
      </w:r>
      <w:r w:rsidRPr="004F0FDF">
        <w:rPr>
          <w:rFonts w:ascii="Times New Roman" w:hAnsi="Times New Roman" w:cs="Times New Roman"/>
          <w:sz w:val="28"/>
          <w:szCs w:val="28"/>
        </w:rPr>
        <w:t>Методика изучения семейной истории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ECB2C47" w14:textId="3CC93BC9" w:rsidR="004F0FDF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4 «</w:t>
      </w:r>
      <w:r w:rsidRPr="004F0FDF">
        <w:rPr>
          <w:rFonts w:ascii="Times New Roman" w:hAnsi="Times New Roman" w:cs="Times New Roman"/>
          <w:sz w:val="28"/>
          <w:szCs w:val="28"/>
        </w:rPr>
        <w:t>Источники генеалогической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0CDD413" w14:textId="30218C09" w:rsidR="004F0FDF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5 «</w:t>
      </w:r>
      <w:r w:rsidRPr="004F0FDF">
        <w:rPr>
          <w:rFonts w:ascii="Times New Roman" w:hAnsi="Times New Roman" w:cs="Times New Roman"/>
          <w:sz w:val="28"/>
          <w:szCs w:val="28"/>
        </w:rPr>
        <w:t>Практическая деятельность по организации начального этапа исследования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117D17D" w14:textId="263FFC48" w:rsidR="004F0FDF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6 «</w:t>
      </w:r>
      <w:r w:rsidRPr="004F0FDF">
        <w:rPr>
          <w:rFonts w:ascii="Times New Roman" w:hAnsi="Times New Roman" w:cs="Times New Roman"/>
          <w:sz w:val="28"/>
          <w:szCs w:val="28"/>
        </w:rPr>
        <w:t>Базы данных и архивы XX столетия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12031F6C" w14:textId="01A77530" w:rsidR="004F0FDF" w:rsidRPr="008D4BF0" w:rsidRDefault="004F0FDF" w:rsidP="004F0F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 7 «</w:t>
      </w:r>
      <w:r w:rsidRPr="004F0FDF">
        <w:rPr>
          <w:rFonts w:ascii="Times New Roman" w:hAnsi="Times New Roman" w:cs="Times New Roman"/>
          <w:sz w:val="28"/>
          <w:szCs w:val="28"/>
        </w:rPr>
        <w:t>Генеалогия сословий: специфика и работа с источниками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07B060D" w14:textId="0AA3DE05" w:rsidR="00F66213" w:rsidRDefault="00F66213" w:rsidP="00F2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890942" w14:textId="77777777" w:rsidR="00F66213" w:rsidRPr="00F21729" w:rsidRDefault="00F66213" w:rsidP="00F2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9997C3" w14:textId="77777777" w:rsidR="00F21729" w:rsidRPr="00F21729" w:rsidRDefault="00F21729" w:rsidP="00F2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1729" w:rsidRPr="00F21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F48"/>
    <w:rsid w:val="00474135"/>
    <w:rsid w:val="004F0FDF"/>
    <w:rsid w:val="008255D5"/>
    <w:rsid w:val="00836F48"/>
    <w:rsid w:val="008D4BF0"/>
    <w:rsid w:val="00B20925"/>
    <w:rsid w:val="00F21729"/>
    <w:rsid w:val="00F6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B4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1EE2D-D907-4B1C-8020-2F116539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КАФЕДРА</cp:lastModifiedBy>
  <cp:revision>6</cp:revision>
  <dcterms:created xsi:type="dcterms:W3CDTF">2024-12-17T08:32:00Z</dcterms:created>
  <dcterms:modified xsi:type="dcterms:W3CDTF">2025-01-17T12:28:00Z</dcterms:modified>
</cp:coreProperties>
</file>